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3E" w:rsidRPr="00173E97" w:rsidRDefault="00173E97" w:rsidP="00A82187">
      <w:pPr>
        <w:widowControl/>
        <w:shd w:val="clear" w:color="auto" w:fill="FFFFFF"/>
        <w:autoSpaceDE/>
        <w:autoSpaceDN/>
        <w:adjustRightInd/>
        <w:spacing w:after="60" w:line="416" w:lineRule="atLeast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bookmarkStart w:id="0" w:name="_GoBack"/>
      <w:bookmarkEnd w:id="0"/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>Виховання, як важливе явище суспільного життя, здавна стало провідною функцією людського суспільства.</w:t>
      </w:r>
    </w:p>
    <w:p w:rsidR="00173E97" w:rsidRPr="00173E97" w:rsidRDefault="00173E97" w:rsidP="00A82187">
      <w:pPr>
        <w:widowControl/>
        <w:shd w:val="clear" w:color="auto" w:fill="FFFFFF"/>
        <w:autoSpaceDE/>
        <w:autoSpaceDN/>
        <w:adjustRightInd/>
        <w:spacing w:after="60" w:line="416" w:lineRule="atLeast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>Сьогодні виховання громадянина – патріота – цілеспрямований, систематичний, регульований процес, мета якого – утвердження свідомості нації, народу, етнічної культури, мовної єдності, кращих рис характеру громадянина України.</w:t>
      </w:r>
    </w:p>
    <w:p w:rsidR="00173E97" w:rsidRPr="00173E97" w:rsidRDefault="00173E97" w:rsidP="00A82187">
      <w:pPr>
        <w:widowControl/>
        <w:shd w:val="clear" w:color="auto" w:fill="FFFFFF"/>
        <w:autoSpaceDE/>
        <w:autoSpaceDN/>
        <w:adjustRightInd/>
        <w:spacing w:after="60" w:line="416" w:lineRule="atLeast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>Головне завдання виховної діяльності - створення умов для активної життєвої позиції учнів, громадянського самовираження і самореалізації, максимального задоволення потреб учнів в інтелектуальному, культурному і моральному розвитку.</w:t>
      </w:r>
    </w:p>
    <w:p w:rsidR="00173E97" w:rsidRPr="00A82187" w:rsidRDefault="00173E97" w:rsidP="00A82187">
      <w:pPr>
        <w:widowControl/>
        <w:shd w:val="clear" w:color="auto" w:fill="FFFFFF"/>
        <w:autoSpaceDE/>
        <w:autoSpaceDN/>
        <w:adjustRightInd/>
        <w:spacing w:after="60" w:line="416" w:lineRule="atLeast"/>
        <w:jc w:val="both"/>
        <w:rPr>
          <w:rFonts w:ascii="Arial" w:hAnsi="Arial" w:cs="Arial"/>
          <w:b/>
          <w:bCs/>
          <w:color w:val="444444"/>
          <w:sz w:val="24"/>
          <w:szCs w:val="24"/>
          <w:u w:val="single"/>
          <w:lang w:val="uk-UA"/>
        </w:rPr>
      </w:pPr>
      <w:r w:rsidRPr="00A82187">
        <w:rPr>
          <w:rFonts w:ascii="Arial" w:hAnsi="Arial" w:cs="Arial"/>
          <w:b/>
          <w:bCs/>
          <w:color w:val="444444"/>
          <w:sz w:val="24"/>
          <w:szCs w:val="24"/>
          <w:u w:val="single"/>
          <w:lang w:val="uk-UA"/>
        </w:rPr>
        <w:t>Основні напрямки роботи</w:t>
      </w:r>
    </w:p>
    <w:p w:rsidR="00173E97" w:rsidRPr="00173E97" w:rsidRDefault="00173E97" w:rsidP="00A821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60" w:line="416" w:lineRule="atLeast"/>
        <w:ind w:left="0" w:firstLine="0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>формування патріотизму, відповідальності за долю нації, держави;</w:t>
      </w:r>
    </w:p>
    <w:p w:rsidR="00173E97" w:rsidRPr="00173E97" w:rsidRDefault="00173E97" w:rsidP="00A821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60" w:line="416" w:lineRule="atLeast"/>
        <w:ind w:left="0" w:firstLine="0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>виховання розуміння високої цінності українського громадянства, внутрішньої потреби бути громадянином України;</w:t>
      </w:r>
    </w:p>
    <w:p w:rsidR="00173E97" w:rsidRPr="00173E97" w:rsidRDefault="00173E97" w:rsidP="00A821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60" w:line="416" w:lineRule="atLeast"/>
        <w:ind w:left="0" w:firstLine="0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>формування поваги до Конституції України, державної символіки: Герба, прапора, Гімну України.</w:t>
      </w:r>
    </w:p>
    <w:p w:rsidR="00173E97" w:rsidRPr="00173E97" w:rsidRDefault="00173E97" w:rsidP="00A821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60" w:line="416" w:lineRule="atLeast"/>
        <w:ind w:left="0" w:firstLine="0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>збереження і продовження українських культурно-історичних традицій;</w:t>
      </w:r>
    </w:p>
    <w:p w:rsidR="00173E97" w:rsidRPr="00173E97" w:rsidRDefault="00173E97" w:rsidP="00A821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60" w:line="416" w:lineRule="atLeast"/>
        <w:ind w:left="0" w:firstLine="0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>виховання шанобливого ставлення до рідних святинь, української мови, історії;</w:t>
      </w:r>
    </w:p>
    <w:p w:rsidR="00173E97" w:rsidRPr="00173E97" w:rsidRDefault="00173E97" w:rsidP="00A821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60" w:line="416" w:lineRule="atLeast"/>
        <w:ind w:left="0" w:firstLine="0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> формування національної свідомості, людської гідності, любові до рідної землі, родини, народу;</w:t>
      </w:r>
    </w:p>
    <w:p w:rsidR="00173E97" w:rsidRPr="00173E97" w:rsidRDefault="00173E97" w:rsidP="00A821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60" w:line="416" w:lineRule="atLeast"/>
        <w:ind w:left="0" w:firstLine="0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>формування соціальної активності;</w:t>
      </w:r>
    </w:p>
    <w:p w:rsidR="00173E97" w:rsidRPr="00173E97" w:rsidRDefault="00173E97" w:rsidP="00A821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60" w:line="416" w:lineRule="atLeast"/>
        <w:ind w:left="0" w:firstLine="0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>виховання правової культури особистості;</w:t>
      </w:r>
    </w:p>
    <w:p w:rsidR="00173E97" w:rsidRPr="00173E97" w:rsidRDefault="00173E97" w:rsidP="00A821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60" w:line="416" w:lineRule="atLeast"/>
        <w:ind w:left="0" w:firstLine="0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>формування й розвиток духовно-моральних і загальнолюдських цінностей;</w:t>
      </w:r>
    </w:p>
    <w:p w:rsidR="00173E97" w:rsidRPr="00173E97" w:rsidRDefault="00173E97" w:rsidP="00A821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60" w:line="416" w:lineRule="atLeast"/>
        <w:ind w:left="0" w:firstLine="0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>формування в</w:t>
      </w:r>
      <w:r w:rsidR="00A8218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 xml:space="preserve"> </w:t>
      </w: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>учнів потреби до праці як першої життєвої необхідності, високої цінності й головного способу досягнення життєвого успіху</w:t>
      </w:r>
    </w:p>
    <w:p w:rsidR="00173E97" w:rsidRPr="00173E97" w:rsidRDefault="00173E97" w:rsidP="00A821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60" w:line="416" w:lineRule="atLeast"/>
        <w:ind w:left="0" w:firstLine="0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>сприяння розвитку фізичного, психічного та духовного здоров’я, задоволення естетичних та культурних потреб особистості;</w:t>
      </w:r>
    </w:p>
    <w:p w:rsidR="00173E97" w:rsidRPr="00173E97" w:rsidRDefault="00173E97" w:rsidP="00A821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60" w:line="416" w:lineRule="atLeast"/>
        <w:ind w:left="0" w:firstLine="0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>виховання здатності протидіяти проявам аморальності, правопорушень, бездуховності, антигромадській діяльності.</w:t>
      </w:r>
    </w:p>
    <w:p w:rsidR="00173E97" w:rsidRPr="00173E97" w:rsidRDefault="00173E97" w:rsidP="00A821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60" w:line="416" w:lineRule="atLeast"/>
        <w:ind w:left="0" w:firstLine="0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lastRenderedPageBreak/>
        <w:t>Заходи національно-патріотичної спрямованості</w:t>
      </w:r>
    </w:p>
    <w:p w:rsidR="00173E97" w:rsidRPr="00173E97" w:rsidRDefault="00173E97" w:rsidP="00A82187">
      <w:pPr>
        <w:widowControl/>
        <w:shd w:val="clear" w:color="auto" w:fill="FFFFFF"/>
        <w:autoSpaceDE/>
        <w:autoSpaceDN/>
        <w:adjustRightInd/>
        <w:spacing w:after="60" w:line="416" w:lineRule="atLeast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</w:p>
    <w:p w:rsidR="00173E97" w:rsidRPr="00173E97" w:rsidRDefault="00173E97" w:rsidP="00A82187">
      <w:pPr>
        <w:widowControl/>
        <w:shd w:val="clear" w:color="auto" w:fill="FFFFFF"/>
        <w:autoSpaceDE/>
        <w:autoSpaceDN/>
        <w:adjustRightInd/>
        <w:spacing w:after="60" w:line="416" w:lineRule="atLeast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>1. АКЦІЇ ПАМ’ЯТІ (УРОЧИСТІ ЛІНІЙКИ, ПОКЛАДАННЯ КВІТІВ, ВШАНУВАННЯ ВЕТЕРАНІВ, УРОКИ МУЖНОСТІ, УРОЧИСТІ ВЕЧОРИ, ЗУСТРІЧІ)</w:t>
      </w:r>
    </w:p>
    <w:p w:rsidR="00173E97" w:rsidRPr="00173E97" w:rsidRDefault="00173E97" w:rsidP="00A82187">
      <w:pPr>
        <w:widowControl/>
        <w:shd w:val="clear" w:color="auto" w:fill="FFFFFF"/>
        <w:autoSpaceDE/>
        <w:autoSpaceDN/>
        <w:adjustRightInd/>
        <w:spacing w:after="60" w:line="416" w:lineRule="atLeast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</w:p>
    <w:p w:rsidR="00173E97" w:rsidRPr="00173E97" w:rsidRDefault="00173E97" w:rsidP="00A821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60" w:line="416" w:lineRule="atLeast"/>
        <w:ind w:left="0" w:firstLine="0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>до Дня Перемоги ("Пам'ять", "Ветеран живе поруч","Наша турбота пам'ятним місцям")</w:t>
      </w:r>
    </w:p>
    <w:p w:rsidR="00173E97" w:rsidRPr="00173E97" w:rsidRDefault="00173E97" w:rsidP="00A821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60" w:line="416" w:lineRule="atLeast"/>
        <w:ind w:left="0" w:firstLine="0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 xml:space="preserve">до Дня пам’яті Крут; </w:t>
      </w:r>
    </w:p>
    <w:p w:rsidR="00173E97" w:rsidRPr="00173E97" w:rsidRDefault="00173E97" w:rsidP="00A821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60" w:line="416" w:lineRule="atLeast"/>
        <w:ind w:left="0" w:firstLine="0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>до Дня вшанування учасників бойових дій на території інших держав;</w:t>
      </w:r>
    </w:p>
    <w:p w:rsidR="00173E97" w:rsidRPr="00173E97" w:rsidRDefault="00173E97" w:rsidP="00A821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60" w:line="416" w:lineRule="atLeast"/>
        <w:ind w:left="0" w:firstLine="0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>до Дня захисника Вітчизни;</w:t>
      </w:r>
    </w:p>
    <w:p w:rsidR="00173E97" w:rsidRPr="00173E97" w:rsidRDefault="00173E97" w:rsidP="00A821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60" w:line="416" w:lineRule="atLeast"/>
        <w:ind w:left="0" w:firstLine="0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>до Дня Чорнобильської трагедії ("Дзвони Чорнобиля")</w:t>
      </w:r>
    </w:p>
    <w:p w:rsidR="00173E97" w:rsidRPr="00173E97" w:rsidRDefault="00173E97" w:rsidP="00A821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60" w:line="416" w:lineRule="atLeast"/>
        <w:ind w:left="0" w:firstLine="0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>до Дня пам’яті жертв політичних репресій;</w:t>
      </w:r>
    </w:p>
    <w:p w:rsidR="00173E97" w:rsidRPr="00173E97" w:rsidRDefault="00173E97" w:rsidP="00A821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60" w:line="416" w:lineRule="atLeast"/>
        <w:ind w:left="0" w:firstLine="0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>до Дня скорботи і вшанування пам’яті жертв війни в Україні;</w:t>
      </w:r>
    </w:p>
    <w:p w:rsidR="00173E97" w:rsidRPr="00173E97" w:rsidRDefault="00173E97" w:rsidP="00A821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60" w:line="416" w:lineRule="atLeast"/>
        <w:ind w:left="0" w:firstLine="0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>до Дня партизанської слави;</w:t>
      </w:r>
    </w:p>
    <w:p w:rsidR="00173E97" w:rsidRPr="00173E97" w:rsidRDefault="00173E97" w:rsidP="00A821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60" w:line="416" w:lineRule="atLeast"/>
        <w:ind w:left="0" w:firstLine="0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>до Дня пам’яті жертв голодомору ("Запали свічку")</w:t>
      </w:r>
    </w:p>
    <w:p w:rsidR="00173E97" w:rsidRPr="00173E97" w:rsidRDefault="00173E97" w:rsidP="00A821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60" w:line="416" w:lineRule="atLeast"/>
        <w:ind w:left="0" w:firstLine="0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</w:p>
    <w:p w:rsidR="00173E97" w:rsidRPr="00173E97" w:rsidRDefault="00173E97" w:rsidP="00A82187">
      <w:pPr>
        <w:widowControl/>
        <w:shd w:val="clear" w:color="auto" w:fill="FFFFFF"/>
        <w:autoSpaceDE/>
        <w:autoSpaceDN/>
        <w:adjustRightInd/>
        <w:spacing w:after="60" w:line="416" w:lineRule="atLeast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>ШЕВЧЕНКІВСЬКІ ЛІТЕРАТУРНІ СВЯТА</w:t>
      </w:r>
    </w:p>
    <w:p w:rsidR="00173E97" w:rsidRPr="00173E97" w:rsidRDefault="00173E97" w:rsidP="00A821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60" w:line="416" w:lineRule="atLeast"/>
        <w:ind w:left="0" w:firstLine="0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</w:p>
    <w:p w:rsidR="00173E97" w:rsidRPr="00173E97" w:rsidRDefault="00173E97" w:rsidP="00A821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60" w:line="416" w:lineRule="atLeast"/>
        <w:ind w:left="0" w:firstLine="0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</w:p>
    <w:p w:rsidR="00173E97" w:rsidRPr="00173E97" w:rsidRDefault="00173E97" w:rsidP="00A82187">
      <w:pPr>
        <w:widowControl/>
        <w:shd w:val="clear" w:color="auto" w:fill="FFFFFF"/>
        <w:autoSpaceDE/>
        <w:autoSpaceDN/>
        <w:adjustRightInd/>
        <w:spacing w:after="60" w:line="416" w:lineRule="atLeast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>Уроки - презентації</w:t>
      </w:r>
    </w:p>
    <w:p w:rsidR="00173E97" w:rsidRPr="00173E97" w:rsidRDefault="00173E97" w:rsidP="00A821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60" w:line="416" w:lineRule="atLeast"/>
        <w:ind w:left="0" w:firstLine="0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>"Моя барвиста Україна"</w:t>
      </w:r>
    </w:p>
    <w:p w:rsidR="00173E97" w:rsidRPr="00173E97" w:rsidRDefault="00173E97" w:rsidP="00A821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60" w:line="416" w:lineRule="atLeast"/>
        <w:ind w:left="0" w:firstLine="0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>"Таланти нашої родини"</w:t>
      </w:r>
    </w:p>
    <w:p w:rsidR="00173E97" w:rsidRPr="00173E97" w:rsidRDefault="00173E97" w:rsidP="00A821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60" w:line="416" w:lineRule="atLeast"/>
        <w:ind w:left="0" w:firstLine="0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>"У кожній дитині є сонце"</w:t>
      </w:r>
    </w:p>
    <w:p w:rsidR="00173E97" w:rsidRPr="00173E97" w:rsidRDefault="00173E97" w:rsidP="00A821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60" w:line="416" w:lineRule="atLeast"/>
        <w:ind w:left="0" w:firstLine="0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>"Знай і люби свій край"</w:t>
      </w:r>
    </w:p>
    <w:p w:rsidR="00173E97" w:rsidRPr="00173E97" w:rsidRDefault="00173E97" w:rsidP="00A8218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60" w:line="416" w:lineRule="atLeast"/>
        <w:ind w:left="0" w:firstLine="0"/>
        <w:jc w:val="both"/>
        <w:rPr>
          <w:rFonts w:ascii="Arial" w:hAnsi="Arial" w:cs="Arial"/>
          <w:b/>
          <w:bCs/>
          <w:color w:val="444444"/>
          <w:sz w:val="24"/>
          <w:szCs w:val="24"/>
          <w:lang w:val="uk-UA"/>
        </w:rPr>
      </w:pPr>
      <w:r w:rsidRPr="00173E97">
        <w:rPr>
          <w:rFonts w:ascii="Arial" w:hAnsi="Arial" w:cs="Arial"/>
          <w:b/>
          <w:bCs/>
          <w:color w:val="444444"/>
          <w:sz w:val="24"/>
          <w:szCs w:val="24"/>
          <w:lang w:val="uk-UA"/>
        </w:rPr>
        <w:t>"Рідному місту - моя турбота та любов"</w:t>
      </w:r>
    </w:p>
    <w:sectPr w:rsidR="00173E97" w:rsidRPr="0017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3B40"/>
    <w:multiLevelType w:val="multilevel"/>
    <w:tmpl w:val="9056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4C4EAB"/>
    <w:multiLevelType w:val="multilevel"/>
    <w:tmpl w:val="86E2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5C4007"/>
    <w:multiLevelType w:val="hybridMultilevel"/>
    <w:tmpl w:val="38628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97"/>
    <w:rsid w:val="00156FFD"/>
    <w:rsid w:val="00173E97"/>
    <w:rsid w:val="00520983"/>
    <w:rsid w:val="00A82187"/>
    <w:rsid w:val="00D6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83"/>
    <w:pPr>
      <w:widowControl w:val="0"/>
      <w:autoSpaceDE w:val="0"/>
      <w:autoSpaceDN w:val="0"/>
      <w:adjustRightInd w:val="0"/>
    </w:pPr>
    <w:rPr>
      <w:lang w:eastAsia="ru-RU"/>
    </w:rPr>
  </w:style>
  <w:style w:type="paragraph" w:styleId="2">
    <w:name w:val="heading 2"/>
    <w:basedOn w:val="a"/>
    <w:link w:val="20"/>
    <w:uiPriority w:val="9"/>
    <w:qFormat/>
    <w:rsid w:val="00173E9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3E97"/>
    <w:rPr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83"/>
    <w:pPr>
      <w:widowControl w:val="0"/>
      <w:autoSpaceDE w:val="0"/>
      <w:autoSpaceDN w:val="0"/>
      <w:adjustRightInd w:val="0"/>
    </w:pPr>
    <w:rPr>
      <w:lang w:eastAsia="ru-RU"/>
    </w:rPr>
  </w:style>
  <w:style w:type="paragraph" w:styleId="2">
    <w:name w:val="heading 2"/>
    <w:basedOn w:val="a"/>
    <w:link w:val="20"/>
    <w:uiPriority w:val="9"/>
    <w:qFormat/>
    <w:rsid w:val="00173E9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3E97"/>
    <w:rPr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</dc:creator>
  <cp:lastModifiedBy>Ирен</cp:lastModifiedBy>
  <cp:revision>2</cp:revision>
  <dcterms:created xsi:type="dcterms:W3CDTF">2015-03-01T15:31:00Z</dcterms:created>
  <dcterms:modified xsi:type="dcterms:W3CDTF">2015-03-15T08:00:00Z</dcterms:modified>
</cp:coreProperties>
</file>